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3D7" w:rsidRDefault="00CB73D7" w:rsidP="00436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5910" cy="9135076"/>
            <wp:effectExtent l="0" t="0" r="2540" b="9525"/>
            <wp:docPr id="1" name="Рисунок 1" descr="C:\Users\Вероника\Desktop\Родной рус.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Родной рус.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3D7" w:rsidRDefault="00CB73D7" w:rsidP="00436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CEC" w:rsidRPr="0043670A" w:rsidRDefault="005D7CEC" w:rsidP="00436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7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303BA" w:rsidRPr="005D7CEC" w:rsidRDefault="005D7CEC" w:rsidP="0043670A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CEC">
        <w:rPr>
          <w:rFonts w:ascii="Times New Roman" w:hAnsi="Times New Roman" w:cs="Times New Roman"/>
          <w:sz w:val="24"/>
          <w:szCs w:val="24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</w:t>
      </w:r>
      <w:r w:rsidR="0043670A">
        <w:rPr>
          <w:rFonts w:ascii="Times New Roman" w:hAnsi="Times New Roman" w:cs="Times New Roman"/>
          <w:sz w:val="24"/>
          <w:szCs w:val="24"/>
        </w:rPr>
        <w:t>.</w:t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В соответствии с этим в курсе русского родного языка актуализируются следующие </w:t>
      </w:r>
      <w:r w:rsidRPr="0043670A">
        <w:rPr>
          <w:rFonts w:ascii="Times New Roman" w:hAnsi="Times New Roman" w:cs="Times New Roman"/>
          <w:b/>
          <w:sz w:val="24"/>
          <w:szCs w:val="24"/>
        </w:rPr>
        <w:t>цели:</w:t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</w:t>
      </w:r>
      <w:r>
        <w:rPr>
          <w:rFonts w:ascii="Times New Roman" w:hAnsi="Times New Roman" w:cs="Times New Roman"/>
          <w:sz w:val="24"/>
          <w:szCs w:val="24"/>
        </w:rPr>
        <w:t xml:space="preserve">ение культурой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межнационального</w:t>
      </w:r>
      <w:r w:rsidRPr="005D7CEC">
        <w:rPr>
          <w:rFonts w:ascii="Times New Roman" w:hAnsi="Times New Roman" w:cs="Times New Roman"/>
          <w:sz w:val="24"/>
          <w:szCs w:val="24"/>
        </w:rPr>
        <w:t>общения</w:t>
      </w:r>
      <w:proofErr w:type="spellEnd"/>
      <w:r w:rsidRPr="005D7C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развитие готовности и способности к речевому взаимодействию и взаимопониманию, потребности в речевом самосовершенствовании;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</w:t>
      </w:r>
      <w:r w:rsidR="007A3DD4">
        <w:rPr>
          <w:rFonts w:ascii="Times New Roman" w:hAnsi="Times New Roman" w:cs="Times New Roman"/>
          <w:sz w:val="24"/>
          <w:szCs w:val="24"/>
        </w:rPr>
        <w:t xml:space="preserve">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3670A">
        <w:rPr>
          <w:rFonts w:ascii="Times New Roman" w:hAnsi="Times New Roman" w:cs="Times New Roman"/>
          <w:b/>
          <w:sz w:val="24"/>
          <w:szCs w:val="24"/>
        </w:rPr>
        <w:t xml:space="preserve">Место учебного предмета «Русский родной язык» в учебном плане.                                                                                    </w:t>
      </w:r>
      <w:r w:rsidRPr="005D7CEC">
        <w:rPr>
          <w:rFonts w:ascii="Times New Roman" w:hAnsi="Times New Roman" w:cs="Times New Roman"/>
          <w:sz w:val="24"/>
          <w:szCs w:val="24"/>
        </w:rPr>
        <w:t>Программа по русскому родному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</w:t>
      </w:r>
      <w:r w:rsidR="007A3DD4">
        <w:rPr>
          <w:rFonts w:ascii="Times New Roman" w:hAnsi="Times New Roman" w:cs="Times New Roman"/>
          <w:sz w:val="24"/>
          <w:szCs w:val="24"/>
        </w:rPr>
        <w:t xml:space="preserve">о образования, и рассчитана </w:t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="007A3DD4">
        <w:rPr>
          <w:rFonts w:ascii="Times New Roman" w:hAnsi="Times New Roman" w:cs="Times New Roman"/>
          <w:sz w:val="24"/>
          <w:szCs w:val="24"/>
        </w:rPr>
        <w:t>в 8</w:t>
      </w:r>
      <w:r w:rsidR="0043670A">
        <w:rPr>
          <w:rFonts w:ascii="Times New Roman" w:hAnsi="Times New Roman" w:cs="Times New Roman"/>
          <w:sz w:val="24"/>
          <w:szCs w:val="24"/>
        </w:rPr>
        <w:t xml:space="preserve"> </w:t>
      </w:r>
      <w:r w:rsidR="007A3DD4">
        <w:rPr>
          <w:rFonts w:ascii="Times New Roman" w:hAnsi="Times New Roman" w:cs="Times New Roman"/>
          <w:sz w:val="24"/>
          <w:szCs w:val="24"/>
        </w:rPr>
        <w:lastRenderedPageBreak/>
        <w:t>классе 34 часа</w:t>
      </w:r>
      <w:r w:rsidRPr="005D7C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43670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«Русский родной язык» Русский язык</w:t>
      </w:r>
      <w:r w:rsidRPr="005D7CEC">
        <w:rPr>
          <w:rFonts w:ascii="Times New Roman" w:hAnsi="Times New Roman" w:cs="Times New Roman"/>
          <w:sz w:val="24"/>
          <w:szCs w:val="24"/>
        </w:rPr>
        <w:t xml:space="preserve">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В содержании курса «Русский родной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стороны существования языка: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многообразным связям русского языка с цивилизацией и культурой, государ</w:t>
      </w:r>
      <w:r>
        <w:rPr>
          <w:rFonts w:ascii="Times New Roman" w:hAnsi="Times New Roman" w:cs="Times New Roman"/>
          <w:sz w:val="24"/>
          <w:szCs w:val="24"/>
        </w:rPr>
        <w:t xml:space="preserve">ством и обществом.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Программа </w:t>
      </w:r>
      <w:r w:rsidRPr="005D7CEC">
        <w:rPr>
          <w:rFonts w:ascii="Times New Roman" w:hAnsi="Times New Roman" w:cs="Times New Roman"/>
          <w:sz w:val="24"/>
          <w:szCs w:val="24"/>
        </w:rPr>
        <w:t xml:space="preserve">учебного предмета отражает социокультурный контекст существования русского языка, в частности те языковые аспекты, которые обнаруживают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>, непосредственную культурно-историческую обусловленность. Важнейшими задачами курса являются приобщение обучающихся к фактам русской языковой истории в связи с историей русского народа; формирование представлений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 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</w:t>
      </w:r>
      <w:r w:rsidR="007A3DD4">
        <w:rPr>
          <w:rFonts w:ascii="Times New Roman" w:hAnsi="Times New Roman" w:cs="Times New Roman"/>
          <w:sz w:val="24"/>
          <w:szCs w:val="24"/>
        </w:rPr>
        <w:t>.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 Программой предусматривается расширение и углубление </w:t>
      </w:r>
      <w:proofErr w:type="spellStart"/>
      <w:r w:rsidRPr="005D7CEC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5D7CEC">
        <w:rPr>
          <w:rFonts w:ascii="Times New Roman" w:hAnsi="Times New Roman" w:cs="Times New Roman"/>
          <w:sz w:val="24"/>
          <w:szCs w:val="24"/>
        </w:rPr>
        <w:t xml:space="preserve"> взаимодействия в обучении русскому родному языку не только в филологических предметных областях, но и во всём комплексе изучаемых дисциплин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и гуманитарного циклов.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Основные содержательные линии программы учебного предмета «Русский родной язык»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Школьный курс русского родного языка опирается на содержание основного курса, </w:t>
      </w:r>
      <w:r w:rsidRPr="005D7CEC">
        <w:rPr>
          <w:rFonts w:ascii="Times New Roman" w:hAnsi="Times New Roman" w:cs="Times New Roman"/>
          <w:sz w:val="24"/>
          <w:szCs w:val="24"/>
        </w:rPr>
        <w:lastRenderedPageBreak/>
        <w:t>представленного в образовательной области «Русский язык и литература», сопровождает и поддерживает</w:t>
      </w:r>
      <w:r>
        <w:rPr>
          <w:rFonts w:ascii="Times New Roman" w:hAnsi="Times New Roman" w:cs="Times New Roman"/>
          <w:sz w:val="24"/>
          <w:szCs w:val="24"/>
        </w:rPr>
        <w:t xml:space="preserve"> его. Основные содержательные </w:t>
      </w:r>
      <w:r w:rsidRPr="005D7CEC">
        <w:rPr>
          <w:rFonts w:ascii="Times New Roman" w:hAnsi="Times New Roman" w:cs="Times New Roman"/>
          <w:sz w:val="24"/>
          <w:szCs w:val="24"/>
        </w:rPr>
        <w:t xml:space="preserve"> линии настоящей программы (блоки программы) соотносятся с основными содержательными линиями основного курса русского языка, но не дублируют их и имеют преимущественно практико-ориентированный характер. В соответствии с этим в программе выделяются следующие блоки.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gramStart"/>
      <w:r w:rsidRPr="005D7CEC">
        <w:rPr>
          <w:rFonts w:ascii="Times New Roman" w:hAnsi="Times New Roman" w:cs="Times New Roman"/>
          <w:sz w:val="24"/>
          <w:szCs w:val="24"/>
        </w:rPr>
        <w:t>В первом блоке «Язык и культура»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Второй блок «Культура речи»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 (навыками сознательного использования норм современного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выразительности); а также на понимание вариантов норм, развитие потребности обращаться к нормативным словарям современного русского литературного языка и совершенствование умений пользоваться ими.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В третьем блоке «Речь. Речевая деятельность.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Текст» представлено содержание, направленное на совершенствование видов речевой деятельности в их взаимосвязи и культуры устной и письменной речи, а также на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</w:t>
      </w:r>
      <w:r w:rsidR="007A3DD4">
        <w:rPr>
          <w:rFonts w:ascii="Times New Roman" w:hAnsi="Times New Roman" w:cs="Times New Roman"/>
          <w:sz w:val="24"/>
          <w:szCs w:val="24"/>
        </w:rPr>
        <w:t xml:space="preserve">ь речевую ситуацию, учитывать </w:t>
      </w:r>
      <w:r w:rsidRPr="005D7CEC">
        <w:rPr>
          <w:rFonts w:ascii="Times New Roman" w:hAnsi="Times New Roman" w:cs="Times New Roman"/>
          <w:sz w:val="24"/>
          <w:szCs w:val="24"/>
        </w:rPr>
        <w:t xml:space="preserve"> коммуникативные намерения партнёра, выбирать адекватные стратегии коммуникации, понимать, анализировать и создавать тексты разных функционально-смысловых типов, жанров, стилистической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принадлежности.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3670A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примерной программы</w:t>
      </w:r>
      <w:r w:rsidRPr="005D7CEC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русскому родному языку Изучение предметной области «Родной язык и родная литература» должно обеспечивать: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приобщение к литературному наследию своего народа;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формирование причастности к свершениям и традициям своего народа;</w:t>
      </w:r>
      <w:proofErr w:type="gramEnd"/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</w:t>
      </w:r>
      <w:r w:rsidRPr="005D7CEC">
        <w:rPr>
          <w:rFonts w:ascii="Times New Roman" w:hAnsi="Times New Roman" w:cs="Times New Roman"/>
          <w:sz w:val="24"/>
          <w:szCs w:val="24"/>
        </w:rPr>
        <w:lastRenderedPageBreak/>
        <w:t>соответствии с нормами устной и письменной речи, правилами речевого этикета;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текстов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разных функционально-смысловых типов и жанров. </w:t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</w:t>
      </w:r>
      <w:r>
        <w:rPr>
          <w:rFonts w:ascii="Times New Roman" w:hAnsi="Times New Roman" w:cs="Times New Roman"/>
          <w:sz w:val="24"/>
          <w:szCs w:val="24"/>
        </w:rPr>
        <w:t xml:space="preserve">ненных условиях и отражать: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>1.</w:t>
      </w:r>
      <w:r w:rsidRPr="005D7CEC">
        <w:rPr>
          <w:rFonts w:ascii="Times New Roman" w:hAnsi="Times New Roman" w:cs="Times New Roman"/>
          <w:sz w:val="24"/>
          <w:szCs w:val="24"/>
        </w:rPr>
        <w:t xml:space="preserve">Понимание взаимосвязи языка, культуры и истории народа, говорящего на нём: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осознание роли русского родного языка в жизни человека;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осознание языка как развивающегося явления, взаимосвязи исторического развития языка с историей общества;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осознание национального своеобразия, богатства, выразительности родного языка;</w:t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понимание слов с живой внутренней формой, специфическим оценочнохарактеризующим значением; осознание национального своеобразия общеязыковых и художественных метафор, народных и поэтических словсимволов, </w:t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понимание и истолкование значений фразеологических оборотов с национально-культурным компонентом;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комментирование истории происхождения таких фразеологических оборотов, уместное употребление их в ситуациях речевого общения;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понимание значений пословиц и поговорок, крылатых слов и выражений и умение истолковать эти значения; знание источников крылатых слов и выражений; правильное употребление пословиц, поговорок, крылатых слов и выражений в современн</w:t>
      </w:r>
      <w:r w:rsidR="007A3DD4">
        <w:rPr>
          <w:rFonts w:ascii="Times New Roman" w:hAnsi="Times New Roman" w:cs="Times New Roman"/>
          <w:sz w:val="24"/>
          <w:szCs w:val="24"/>
        </w:rPr>
        <w:t>ых ситуациях речевого общения</w:t>
      </w:r>
      <w:r w:rsidR="00987E75">
        <w:rPr>
          <w:rFonts w:ascii="Times New Roman" w:hAnsi="Times New Roman" w:cs="Times New Roman"/>
          <w:sz w:val="24"/>
          <w:szCs w:val="24"/>
        </w:rPr>
        <w:t xml:space="preserve">; </w:t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="00987E75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умение охарактеризовать слова с точки зрения происхождения: исконно русские и заимствованные;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понимание процессов заимствования лексики как результата взаимодействия национальных культур;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 xml:space="preserve"> ●</w:t>
      </w:r>
      <w:r w:rsidRPr="005D7CEC">
        <w:rPr>
          <w:rFonts w:ascii="Times New Roman" w:hAnsi="Times New Roman" w:cs="Times New Roman"/>
          <w:sz w:val="24"/>
          <w:szCs w:val="24"/>
        </w:rPr>
        <w:t>умение распознавать и характеризовать с помощью словарей заимствованные слова по языку-источнику (из славянских и неславянских языков), времени вхождения (самые древние и более поздние);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понимание особенностей старославянизмов и умение распознавать их, понимание </w:t>
      </w:r>
      <w:r w:rsidRPr="005D7CEC">
        <w:rPr>
          <w:rFonts w:ascii="Times New Roman" w:hAnsi="Times New Roman" w:cs="Times New Roman"/>
          <w:sz w:val="24"/>
          <w:szCs w:val="24"/>
        </w:rPr>
        <w:lastRenderedPageBreak/>
        <w:t xml:space="preserve">роли старославянского языка в развитии русского литературного языка;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понимание стилистических различий старославянизмов и умение дать стилистическую характеристику старославянизмов (стилистически нейтральные, книжные, устаревшие);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понимание роли заимствованной лексики в современном русском языке; </w:t>
      </w:r>
      <w:proofErr w:type="spellStart"/>
      <w:r w:rsidRPr="005D7CEC">
        <w:rPr>
          <w:rFonts w:ascii="Times New Roman" w:hAnsi="Times New Roman" w:cs="Times New Roman"/>
          <w:sz w:val="24"/>
          <w:szCs w:val="24"/>
        </w:rPr>
        <w:t>распо</w:t>
      </w:r>
      <w:r w:rsidR="0043670A">
        <w:rPr>
          <w:rFonts w:ascii="Times New Roman" w:hAnsi="Times New Roman" w:cs="Times New Roman"/>
          <w:sz w:val="24"/>
          <w:szCs w:val="24"/>
        </w:rPr>
        <w:t>-</w:t>
      </w:r>
      <w:r w:rsidRPr="005D7CEC">
        <w:rPr>
          <w:rFonts w:ascii="Times New Roman" w:hAnsi="Times New Roman" w:cs="Times New Roman"/>
          <w:sz w:val="24"/>
          <w:szCs w:val="24"/>
        </w:rPr>
        <w:t>знавание</w:t>
      </w:r>
      <w:proofErr w:type="spellEnd"/>
      <w:r w:rsidRPr="005D7CEC">
        <w:rPr>
          <w:rFonts w:ascii="Times New Roman" w:hAnsi="Times New Roman" w:cs="Times New Roman"/>
          <w:sz w:val="24"/>
          <w:szCs w:val="24"/>
        </w:rPr>
        <w:t xml:space="preserve"> с помощью словарей слов, заимствованных русским языком из языков народов России и мира;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понимание общих особенностей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понимание причин изменений в словарном составе языка, перераспределения пластов лексики между активным и пассивным запасом слов;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умение определять значения устаревших слов с национально-культурным компонентом;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умение определять значения современных неологизмов и характеризовать их по сфере употребления и стилистической окраске;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умение определять различия между литературным языком и диалектами; осознание диалектов как части народной культуры;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понимание национальнокультурн</w:t>
      </w:r>
      <w:r w:rsidR="007A3DD4">
        <w:rPr>
          <w:rFonts w:ascii="Times New Roman" w:hAnsi="Times New Roman" w:cs="Times New Roman"/>
          <w:sz w:val="24"/>
          <w:szCs w:val="24"/>
        </w:rPr>
        <w:t xml:space="preserve">ого своеобразия диалектизмов;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осознание изменений в языке как объективного процесса; понимание внешних и внутренних факторов языковых изменений; наличие общего представления об активных процессах в современном русском языке;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приобретение опыта использования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эпитетов, метафор и сравнений.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="0043670A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осознание важности соблюдения норм современного русского литературного языка </w:t>
      </w:r>
      <w:r w:rsidRPr="005D7CEC">
        <w:rPr>
          <w:rFonts w:ascii="Times New Roman" w:hAnsi="Times New Roman" w:cs="Times New Roman"/>
          <w:sz w:val="24"/>
          <w:szCs w:val="24"/>
        </w:rPr>
        <w:lastRenderedPageBreak/>
        <w:t xml:space="preserve">для культурного человека;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умение проводить анализ и оценивание с точки зрения норм современного русского литературного языка чужой и собственной речи; корректировка речи с учётом её соответствия основным нормам литературного языка;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соблюдение на письме и в устной речи норм современного русского литературного язы</w:t>
      </w:r>
      <w:r w:rsidR="007A3DD4">
        <w:rPr>
          <w:rFonts w:ascii="Times New Roman" w:hAnsi="Times New Roman" w:cs="Times New Roman"/>
          <w:sz w:val="24"/>
          <w:szCs w:val="24"/>
        </w:rPr>
        <w:t xml:space="preserve">ка и правил речевого этикета;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Совершенствование различных видов устной и письменной речевой деятельности (говорения и слушания, чтения и письма, общения с помощью современных средств устной и письменной коммуникации):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 xml:space="preserve">определять начало и конец темы; выявлять логический план текста; </w:t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="007A3DD4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умение проводить анализ прослушанного или прочитанного текста с точки зрения его композиционных особенностей, количества </w:t>
      </w:r>
      <w:proofErr w:type="spellStart"/>
      <w:r w:rsidRPr="005D7CEC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5D7CEC">
        <w:rPr>
          <w:rFonts w:ascii="Times New Roman" w:hAnsi="Times New Roman" w:cs="Times New Roman"/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="0043670A">
        <w:rPr>
          <w:rFonts w:ascii="Times New Roman" w:hAnsi="Times New Roman" w:cs="Times New Roman"/>
          <w:sz w:val="24"/>
          <w:szCs w:val="24"/>
        </w:rPr>
        <w:tab/>
      </w:r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r w:rsidRPr="005D7CEC">
        <w:rPr>
          <w:rFonts w:ascii="Times New Roman" w:hAnsi="Times New Roman" w:cs="Times New Roman"/>
          <w:sz w:val="24"/>
          <w:szCs w:val="24"/>
        </w:rPr>
        <w:sym w:font="Symbol" w:char="F0B7"/>
      </w:r>
      <w:r w:rsidRPr="005D7CEC">
        <w:rPr>
          <w:rFonts w:ascii="Times New Roman" w:hAnsi="Times New Roman" w:cs="Times New Roman"/>
          <w:sz w:val="24"/>
          <w:szCs w:val="24"/>
        </w:rPr>
        <w:t xml:space="preserve"> владение умениями информационной переработки прослушанного или прочитанного текста;</w:t>
      </w:r>
      <w:proofErr w:type="gramEnd"/>
      <w:r w:rsidRPr="005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7CEC">
        <w:rPr>
          <w:rFonts w:ascii="Times New Roman" w:hAnsi="Times New Roman" w:cs="Times New Roman"/>
          <w:sz w:val="24"/>
          <w:szCs w:val="24"/>
        </w:rPr>
        <w:t>приёмами работы с заголовком текста, оглавлением, списком литературы, примечаниями и т. д.; основными способами и средствами получения, переработки и преобразования информации (аннотация, конспект); использование графиков, диаграмм, сх</w:t>
      </w:r>
      <w:r w:rsidR="007A3DD4">
        <w:rPr>
          <w:rFonts w:ascii="Times New Roman" w:hAnsi="Times New Roman" w:cs="Times New Roman"/>
          <w:sz w:val="24"/>
          <w:szCs w:val="24"/>
        </w:rPr>
        <w:t>ем для представления информации.</w:t>
      </w:r>
      <w:proofErr w:type="gramEnd"/>
    </w:p>
    <w:sectPr w:rsidR="00F303BA" w:rsidRPr="005D7CEC" w:rsidSect="005D7C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EC"/>
    <w:rsid w:val="0043670A"/>
    <w:rsid w:val="005D7CEC"/>
    <w:rsid w:val="007A3DD4"/>
    <w:rsid w:val="00987E75"/>
    <w:rsid w:val="00CB73D7"/>
    <w:rsid w:val="00F3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2370</Words>
  <Characters>13514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6</cp:revision>
  <cp:lastPrinted>2021-09-05T11:43:00Z</cp:lastPrinted>
  <dcterms:created xsi:type="dcterms:W3CDTF">2021-09-05T11:15:00Z</dcterms:created>
  <dcterms:modified xsi:type="dcterms:W3CDTF">2021-10-08T19:52:00Z</dcterms:modified>
</cp:coreProperties>
</file>